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D3" w:rsidRPr="002D13BC" w:rsidRDefault="00132429" w:rsidP="00F34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6F4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0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F340D3" w:rsidRPr="00B70036" w:rsidRDefault="00F340D3" w:rsidP="00F34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</w:t>
      </w:r>
      <w:r w:rsid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B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40D3" w:rsidRPr="002D13BC" w:rsidRDefault="006F4292" w:rsidP="00F34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МКДОУ д/с №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ашанта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0D3" w:rsidRPr="002D13BC" w:rsidRDefault="00F340D3" w:rsidP="00F34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F42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spellStart"/>
      <w:r w:rsidR="006F4292">
        <w:rPr>
          <w:rFonts w:ascii="Times New Roman" w:eastAsia="Times New Roman" w:hAnsi="Times New Roman" w:cs="Times New Roman"/>
          <w:sz w:val="24"/>
          <w:szCs w:val="24"/>
          <w:lang w:eastAsia="ru-RU"/>
        </w:rPr>
        <w:t>Б.А.Ткаченко</w:t>
      </w:r>
      <w:proofErr w:type="spellEnd"/>
    </w:p>
    <w:p w:rsidR="00F340D3" w:rsidRDefault="00F340D3" w:rsidP="00F340D3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«01» сентября_ 2015</w:t>
      </w:r>
      <w:r w:rsidRPr="002D13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132429" w:rsidRPr="00132429" w:rsidRDefault="00132429" w:rsidP="00132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429" w:rsidRPr="00132429" w:rsidRDefault="00132429" w:rsidP="00132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ПОЛОЖЕНИЕ О МАТЕРИАЛЬНОЙ ОТВЕТСТВЕННОСТИ</w:t>
      </w:r>
    </w:p>
    <w:p w:rsidR="00F340D3" w:rsidRDefault="00132429" w:rsidP="00F340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34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Общие положения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Настоящее Положение о материально ответственных лицах (далее - Положение) определяет понятие материально ответственных лиц</w:t>
      </w:r>
      <w:r w:rsidR="00F340D3" w:rsidRPr="00F340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340D3" w:rsidRPr="002D13BC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</w:t>
      </w:r>
      <w:r w:rsidR="00F340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казенного </w:t>
      </w:r>
      <w:r w:rsidR="00F340D3" w:rsidRPr="002D1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дошкольного образовательного учреждения</w:t>
      </w:r>
      <w:r w:rsidR="00F340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детский сад</w:t>
      </w:r>
      <w:r w:rsidR="006F42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№3 </w:t>
      </w:r>
      <w:proofErr w:type="spellStart"/>
      <w:r w:rsidR="006F4292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gramStart"/>
      <w:r w:rsidR="006F4292">
        <w:rPr>
          <w:rFonts w:ascii="Times New Roman" w:eastAsia="Times New Roman" w:hAnsi="Times New Roman" w:cs="Times New Roman"/>
          <w:sz w:val="32"/>
          <w:szCs w:val="32"/>
          <w:lang w:eastAsia="ru-RU"/>
        </w:rPr>
        <w:t>.Б</w:t>
      </w:r>
      <w:proofErr w:type="gramEnd"/>
      <w:r w:rsidR="006F4292">
        <w:rPr>
          <w:rFonts w:ascii="Times New Roman" w:eastAsia="Times New Roman" w:hAnsi="Times New Roman" w:cs="Times New Roman"/>
          <w:sz w:val="32"/>
          <w:szCs w:val="32"/>
          <w:lang w:eastAsia="ru-RU"/>
        </w:rPr>
        <w:t>ашанта</w:t>
      </w:r>
      <w:proofErr w:type="spellEnd"/>
      <w:r w:rsidR="006F42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340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F340D3">
        <w:rPr>
          <w:rFonts w:ascii="Times New Roman" w:eastAsia="Times New Roman" w:hAnsi="Times New Roman" w:cs="Times New Roman"/>
          <w:sz w:val="32"/>
          <w:szCs w:val="32"/>
          <w:lang w:eastAsia="ru-RU"/>
        </w:rPr>
        <w:t>Арзгирского</w:t>
      </w:r>
      <w:proofErr w:type="spellEnd"/>
      <w:r w:rsidR="00F340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Ставропольского края</w:t>
      </w:r>
      <w:r w:rsidR="00F3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Детский сад </w:t>
      </w:r>
      <w:r w:rsid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  <w:r w:rsid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права, обязанности и ответственность, условия наступления материальной ответственности, порядок определения размера ущерба и его возмещения, а также устанавливает форму договора о полной индивидуальной материальной ответственности согласно Приложению N 1.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Положение относится к числу локальных нормативных актов</w:t>
      </w:r>
      <w:r w:rsid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д/с №3 </w:t>
      </w:r>
      <w:r w:rsid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разработано в соответствии с Конституцией Российской Федерации, Трудовым кодексом Российской Федерации (Федеральный закон от 30 декабря 2001 г. N 197-ФЗ), иными федеральными законами, указами Президента Российской Федерации; постановлениями Правительства Российской Федерации и нормативными правовыми актами федеральных органов исполнительной власти; актами органов местного самоуправления, локальными нормативными актами</w:t>
      </w:r>
      <w:r w:rsidR="00F340D3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д/с №</w:t>
      </w:r>
      <w:r w:rsid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регламентирующими трудовые и иные непосредственно связанные с ними отношения.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Под материально ответственными лицами в смысле настоящего Положения понимаются лица, заключившие трудовой договор с </w:t>
      </w:r>
      <w:r w:rsid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>д/с № 3</w:t>
      </w:r>
      <w:r w:rsid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- Работники) и несущие полную материальную ответственность за недостачу вверенного им</w:t>
      </w:r>
      <w:r w:rsidR="00F340D3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>д/с № 3</w:t>
      </w:r>
      <w:r w:rsid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в соответствии с настоящим Положением и законодательством РФ.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1.4. </w:t>
      </w:r>
      <w:proofErr w:type="gramStart"/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не распространяется на следующих лиц: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</w:t>
      </w:r>
      <w:r w:rsidR="009E74E4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ленов коллектива Детского сада </w:t>
      </w:r>
      <w:r w:rsid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 </w:t>
      </w:r>
      <w:r w:rsid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</w:t>
      </w:r>
      <w:r w:rsidR="009E74E4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лиц, заключивших с руководителем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договор);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74E4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граждан, работающих в Детского сада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гражданско-правового характера (подряд, агентирование, поручение, выполнение работ или оказание услуг и др.).</w:t>
      </w:r>
      <w:r w:rsidR="009E74E4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1.5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(новые редакции Положения) утверждается, изменяется и отменяется по решению</w:t>
      </w:r>
      <w:r w:rsidR="009E74E4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E74E4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</w:t>
      </w:r>
      <w:proofErr w:type="gramEnd"/>
      <w:r w:rsidR="009E74E4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  №3</w:t>
      </w:r>
      <w:r w:rsid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4E4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изданного приказа по основной деятельности.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1.7. В Положение могут вноситься изменения и (или) дополнения путем принятия новой редакции Положения.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1.8. Положение не имеет обратной силы и применяется к правоотношениям, возникшим после введения его в действие.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1.9. Постоянным местом хранения Положен</w:t>
      </w:r>
      <w:r w:rsidR="009E74E4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является в архиве Детского сада </w:t>
      </w:r>
      <w:r w:rsid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  <w:r w:rsid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3972" w:rsidRPr="00F340D3" w:rsidRDefault="00132429" w:rsidP="00F340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2. Понятие и виды материальной</w:t>
      </w:r>
      <w:r w:rsidRPr="00F34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34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ответственности работников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Материальная ответственность работника в смысле настоящего Положения - это обязанность работника нести</w:t>
      </w:r>
      <w:r w:rsidR="009E74E4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перед</w:t>
      </w:r>
      <w:r w:rsidR="00F340D3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д/с № 3  </w:t>
      </w:r>
      <w:proofErr w:type="spellStart"/>
      <w:r w:rsid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ашанта</w:t>
      </w:r>
      <w:proofErr w:type="spellEnd"/>
      <w:r w:rsid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4E4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виновного противоправного поведения (действия или бездействия), в результате которого был п</w:t>
      </w:r>
      <w:r w:rsidR="009E74E4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ричинен ущерб имуществу </w:t>
      </w:r>
      <w:r w:rsid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д/с № 3 </w:t>
      </w:r>
      <w:r w:rsid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0D3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возместить этот ущерб в устано</w:t>
      </w:r>
      <w:r w:rsidR="009E74E4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вленном порядке.</w:t>
      </w:r>
      <w:r w:rsidR="009E74E4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2.2. В Детском саду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предусматриваются два вида материальной ответственности работников: </w:t>
      </w:r>
      <w:proofErr w:type="gramStart"/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ограниченная</w:t>
      </w:r>
      <w:proofErr w:type="gramEnd"/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полная.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2.1.1. Ограниченная материальная ответственность.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ограниченной материальной ответственности за причиненный ущерб работник несет ответственность в пределах своего среднего месячного заработка. При этом средний месячный заработок определяется на день обнаружения ущерба и подсчитывается за 12 последних месяцев работы лица, причинившего ущерб.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2.1.2. Полная материальная ответственность.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Полная материальная ответственность работника состоит в его обязанност</w:t>
      </w:r>
      <w:r w:rsidR="009E74E4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возмещать причиненный</w:t>
      </w:r>
      <w:r w:rsidR="00F340D3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д/с № 3 </w:t>
      </w:r>
      <w:proofErr w:type="spellStart"/>
      <w:r w:rsid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ашанта</w:t>
      </w:r>
      <w:proofErr w:type="spellEnd"/>
      <w:r w:rsid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0D3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действительный ущерб в полном размере.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ответственность в полном размере причиненного ущерба возлагается на работника в следующих случаях: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недостачи ценностей, вверенных ему на основании специального письменного договора или полученных им по разовому документу;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умышленного причинения ущерба;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причинения ущерба в состоянии алкогольного, наркотического или иного токсического опьянения;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причинения ущерба в результате преступных действий работника, установленных приговором суда;</w:t>
      </w:r>
      <w:proofErr w:type="gramEnd"/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причинения ущерба в результате административного проступка, если таковой установлен соответствующим государственным органом;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разглашения сведений, составляющих охраняемую законом тайну (государственную, служебную, коммерческую или иную), в случаях, предусмотренных федеральными законами;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причинения ущерба при неисполнении работником трудовых обязанностей.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Полная материальная ответственность может быть индивидуальной и коллективной.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2.3.1. Если выполнение обязанностей по обслуживанию</w:t>
      </w:r>
      <w:r w:rsidR="009E74E4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материальных ценностей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д/с № 3 </w:t>
      </w:r>
      <w:proofErr w:type="spellStart"/>
      <w:r w:rsid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ашанта</w:t>
      </w:r>
      <w:proofErr w:type="spellEnd"/>
      <w:r w:rsid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0D3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для работника его основную трудовую функцию, с ним должен заключаться договор о полной материальной ответственности, отказ от заключения такого договора без уважительных причин рассматривается как неисполнение работником своих трудовых обязанностей.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форма полной материальной ответственности устанавливается только при наличии одновременно следующих условий: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материальные ценности вручаются под отчет конкретному работнику, и на него возлагается обязанность по их сохранности;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работнику предоставлено отдельное изолированное помещение или место для хранения материальных ценностей и обеспечены условия для надлежащего выполнения обязанностей;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работник самостоятельно отчитывается перед бухгалтерией организации за принятие им под отчет ценностей.</w:t>
      </w:r>
      <w:proofErr w:type="gramEnd"/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Договор подписывается при назначении работника на соответствующую должность.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 или указание в трудовом договоре на то, что работник несет полную материальную ответственность, не заменяют соответствующего письменного договора. Такой договор является дополнительным по отношению к трудовому договору с данным работником. Договор о полной материальной ответственности составляется в двух экземплярах. Первый на</w:t>
      </w:r>
      <w:r w:rsidR="008313F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ходится у заведующей Детского сада</w:t>
      </w:r>
      <w:proofErr w:type="gramStart"/>
      <w:r w:rsidR="008313F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второй - у работника. Договор о полной материальной ответственности вступает в силу со дня его подписания и действует в течение всего периода работы с вверенными работнику материальными ценностями. Срочный договор о полной материальной ответственности может быть заключен с работником, замещающим материально ответственное лицо на время его отпуска, болезни, командировки, но с обязательной двусторонней процедурой передачи материальных ценностей на этот период.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2.3.2. При совместном выполнении работниками отдельных видов работ, св</w:t>
      </w:r>
      <w:r w:rsidR="008313F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язанных с хранением, обработки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применением или иным использованием переданных им ценностей, когда невозможно разграничить ответственность каждого работника за причинение ущерба и заключить с ним договор о возмещении ущерба в</w:t>
      </w:r>
      <w:r w:rsidR="008313F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 размере.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Письменные договоры о полной индивидуальн</w:t>
      </w:r>
      <w:r w:rsidR="008313F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ответственности, то ест</w:t>
      </w:r>
      <w:r w:rsidR="008313F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о возмещении </w:t>
      </w:r>
      <w:r w:rsid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д/с № 3 с </w:t>
      </w:r>
      <w:r w:rsid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0D3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причиненного ущерба в полном размере за недостачу вверенного работникам имущества, заключаются с работниками, достигшими возраста 18 лет и непосредственно обслуживающими или использующими денежные, товарные ценности или иное имущество.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 Работники в возрасте до 18 лет несут полную материальную ответственность за умышленное причинение ущерба, за ущерб, причиненный в состоянии алкогольного, наркотического или иного токсического опьянения, а также за ущерб, причиненный в результате совершения преступления или административного проступка.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Условия наступления материальной ответственности</w:t>
      </w:r>
      <w:r w:rsidRPr="00F34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 Материальная ответственность возлагается на работника в том случае, когда одновременно имеются следующ</w:t>
      </w:r>
      <w:r w:rsidR="008313F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условия:</w:t>
      </w:r>
      <w:r w:rsidR="008313F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нанесение</w:t>
      </w:r>
      <w:r w:rsidR="00F340D3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д/с № 3 </w:t>
      </w:r>
      <w:r w:rsid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0D3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прямого действительного ущерба;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противоправность поведения работника;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существование причинной связи между противоправными действиями (бездействием) работника и возникшим ущербом;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наличие вины работника.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3.2. </w:t>
      </w:r>
      <w:proofErr w:type="gramStart"/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обязан возместить прямой действител</w:t>
      </w:r>
      <w:r w:rsidR="008313F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ьный ущерб, причиненный </w:t>
      </w:r>
      <w:r w:rsid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д/с № 3  </w:t>
      </w:r>
      <w:r w:rsidR="0013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C73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которым понимается реальное уменьше</w:t>
      </w:r>
      <w:r w:rsidR="008313F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наличного имущества Детского сада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ухудшение состояния указанного имущества (в т</w:t>
      </w:r>
      <w:r w:rsidR="008313F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 находящегося у</w:t>
      </w:r>
      <w:r w:rsidR="00133C73" w:rsidRPr="0013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>д/с № 3</w:t>
      </w:r>
      <w:r w:rsidR="0013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третьих лиц, если он несет ответственность за сохранность этого имущества), а </w:t>
      </w:r>
      <w:r w:rsidR="008313F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необходимость для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д/с № 3 </w:t>
      </w:r>
      <w:r w:rsidR="00133C73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затраты либо излишние выплаты на приобретение или восстановление имущества</w:t>
      </w:r>
      <w:proofErr w:type="gramEnd"/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 возмещение ущерба, причиненного работником третьим лицам.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ущербом, причиненным работником третьим лицам, понимаются все су</w:t>
      </w:r>
      <w:r w:rsidR="006E725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ммы, которые выплачены </w:t>
      </w:r>
      <w:r w:rsid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д/с № 3 </w:t>
      </w:r>
      <w:proofErr w:type="spellStart"/>
      <w:r w:rsid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ашанта</w:t>
      </w:r>
      <w:proofErr w:type="spellEnd"/>
      <w:r w:rsid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C73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третьим лицам в счет возмещения ущерба.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Взыскание с работник</w:t>
      </w:r>
      <w:r w:rsidR="008313F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тех доходов, которые Детский сад мог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получить, но не получила в связи с неправильными действиями (бездействием) работника, не допускается.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3.3. Противоправным поведением работника является такое поведение, когда он не исполняет или ненадлежащим образом исполняет свои трудовые обязанности. В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 если трудовые обязанности работника не закреплены в трудовом договоре, должностных инструкциях, иных внутренних</w:t>
      </w:r>
      <w:r w:rsidR="008313F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док</w:t>
      </w:r>
      <w:r w:rsidR="00133C7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ументах Детского сада</w:t>
      </w:r>
      <w:proofErr w:type="gramStart"/>
      <w:r w:rsidR="0013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противоправным считается поведение работника, явно п</w:t>
      </w:r>
      <w:r w:rsidR="008313F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ротиворечащее интересам</w:t>
      </w:r>
      <w:r w:rsidR="00133C73" w:rsidRPr="0013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>д/с № 3.</w:t>
      </w:r>
      <w:r w:rsidR="0013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C73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Противоправное поведение может выражаться в форме действия и бездействия. Противоправное бездействие имеет место, когда у работника была возможность предотвратить возникновение ущерба (хищения, брака), но он не предпринял необходимых для этого действий.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Наличие причинной связи между противоправными действиями (бездействием) работника и наступившим материальным ущербом является обязательным условием для наступления материальной ответственности работника.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Наличие любой формы вины является основанием для привлечения работника к материальной ответственности, при этом, если ущерб причинен умышленными действиями работника, наступает полная материальная о</w:t>
      </w:r>
      <w:r w:rsidR="008313F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тветственность.</w:t>
      </w:r>
      <w:r w:rsidR="008313F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Детский сад </w:t>
      </w:r>
      <w:r w:rsidR="0013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3F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доказать вину работника, как и наличие других условий материальной ответственности. К материально ответственным лицам применяется принцип презумпции вины: в случае необеспечения сохранности товарно-материальных ценностей, переданных им под отчет, обязанность по доказыванию, что утрата или порча произошли не по их вине, лежит на них.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 Материальная ответственность работника исключается в случаях возникновения ущерба вследствие непреодолимой силы, нормального хозяйственного риска, крайней необходимости или необходимой обо</w:t>
      </w:r>
      <w:r w:rsidR="006E725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роны либо неисполнения </w:t>
      </w:r>
      <w:r w:rsid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д/с №  3 </w:t>
      </w:r>
      <w:r w:rsidR="0013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C73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по обеспечению надлежащих условий для хранения имущества, вверенного работнику.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обстоятельством, освобождающим работника от материальной ответственности вследствие отсутствия противоправного поведения, является исполнение требования (приказа, ра</w:t>
      </w:r>
      <w:r w:rsidR="006E725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споряжения) руководства</w:t>
      </w:r>
      <w:r w:rsidR="00133C73" w:rsidRPr="0013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д/с №3 </w:t>
      </w:r>
      <w:r w:rsidR="0013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C73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совершении действий, приведших к материальному ущербу.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Определение размера ущерба, подлежащего</w:t>
      </w:r>
      <w:r w:rsidRPr="00F34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возмещению, и порядок его возмещения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 Разм</w:t>
      </w:r>
      <w:r w:rsidR="006E725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ущерба, причиненного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д/с № 3 </w:t>
      </w:r>
      <w:r w:rsidR="0013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C73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утрате и порче имущества, определяется по фактическим потерям, исчисляемым исходя из рыночных цен, действующих в данной местности на день причинения ущерба, но не ниже стоимости имущества по данным бухгалтерского учета с учетом степени износа этого имущества. Размер ущерба, таким образом, должен быть подтвержден необходимыми документами (актом инвентаризации, дефектной ведомостью и др.).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Размер прямого действительного ущерба сначала устанавливается в натуре, а затем в денежном выражении.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Размер возмещаемого ущерба, причиненного по вине нескольких лиц, определяется для каждого из них с учетом степени вины, вида и предела материальной ответственности.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При исчислении размера ущерба должно быть выявлено, не установлены ли для данного вида продукции нормы потерь (естественной убыли), то есть такого допустимого нормативными актами уменьшения первоначального веса и объема ценностей в процессе реализации, хранения и транспортировки, которое является результатом их естественных физико-химических свойств.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Недостача имущества или его порча в пределах норм естественной убыли относится на издержки производства или обращения, сверх того - на счет виновных лиц. Нормы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потерь не применяются при исчислении ущерба, причиненного хищением или присвоением ценностей.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определении любых фактических потерь учитывается степень износа ценностей по установленным нормам, а также стоимость оставшегося лома или отходов испорченного имущества.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 Рабо</w:t>
      </w:r>
      <w:r w:rsidR="006E725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тник, причинивший ущерб</w:t>
      </w:r>
      <w:r w:rsidR="00133C73" w:rsidRPr="0013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д/с № 3 </w:t>
      </w:r>
      <w:r w:rsidR="0013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C73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добровольно возместить его полностью или частично. Согласие работника фиксируется в письменном соглашении.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добровольном возмещении ущерба работник вн</w:t>
      </w:r>
      <w:r w:rsidR="006E725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 в кассу Управления образования Березовского городского округа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средства. П</w:t>
      </w:r>
      <w:r w:rsidR="006E725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согласии руководства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25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 </w:t>
      </w:r>
      <w:r w:rsid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 </w:t>
      </w:r>
      <w:r w:rsidR="0013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может передать для возмещения ущерба равноценное имущество или исправить поврежденное. Исправление поврежденного имущества, устранение дефектов продукции должно осуществляться работником в свободное от основной работы время и без оплаты.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4.4. В случае отказа работника от добровольного возмещения ущерба взыскание производится в судебном или внесудебном порядке.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4.5. Возмещение ущерба в размере, не превышающем среднего месячного заработка работника, производится по распоряжению (приказу)</w:t>
      </w:r>
      <w:r w:rsidR="0013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E725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</w:t>
      </w:r>
      <w:proofErr w:type="gramEnd"/>
      <w:r w:rsidR="006E725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удержания из заработной платы работника. При этом удержание производится не позднее 1 месяца со дня оконч</w:t>
      </w:r>
      <w:r w:rsidR="006E7255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ательного установления </w:t>
      </w:r>
      <w:r w:rsidR="006F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д/с № 3 </w:t>
      </w:r>
      <w:bookmarkStart w:id="0" w:name="_GoBack"/>
      <w:bookmarkEnd w:id="0"/>
      <w:r w:rsidR="0013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C73"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причиненного работником ущерба.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каждой выплате заработной платы размер удержаний в целях возмещения ущерба не может превышать 20% суммы, причитающейся к выплате работнику.</w:t>
      </w:r>
      <w:r w:rsidRPr="00F340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4.6. Подлежащий возмещению ущерб, причиненный по вине коллектива, распределяется между членами данного коллектива пропорционально месячной тарифной ставке (должностному окладу) и фактически проработанному времени каждого работника за период от последней инвентаризации до дня обнаружения ущерба.</w:t>
      </w:r>
    </w:p>
    <w:sectPr w:rsidR="00F03972" w:rsidRPr="00F340D3" w:rsidSect="006E7255">
      <w:pgSz w:w="11906" w:h="16838"/>
      <w:pgMar w:top="425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429"/>
    <w:rsid w:val="00065183"/>
    <w:rsid w:val="001006E1"/>
    <w:rsid w:val="00132429"/>
    <w:rsid w:val="00133C73"/>
    <w:rsid w:val="006E7255"/>
    <w:rsid w:val="006F4292"/>
    <w:rsid w:val="008313F5"/>
    <w:rsid w:val="009E74E4"/>
    <w:rsid w:val="00D465C2"/>
    <w:rsid w:val="00E24A19"/>
    <w:rsid w:val="00EA53FA"/>
    <w:rsid w:val="00F3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Tkachenko</cp:lastModifiedBy>
  <cp:revision>5</cp:revision>
  <dcterms:created xsi:type="dcterms:W3CDTF">2013-03-26T07:20:00Z</dcterms:created>
  <dcterms:modified xsi:type="dcterms:W3CDTF">2016-01-26T09:15:00Z</dcterms:modified>
</cp:coreProperties>
</file>