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E" w:rsidRPr="00C65F9F" w:rsidRDefault="002318A7" w:rsidP="00F2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C65F9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МАТЕРИАЛЬНО-ТЕХНИЧЕСКОЕ ОБЕСПЕЧЕНИЕ</w:t>
      </w:r>
    </w:p>
    <w:p w:rsidR="00F23D3E" w:rsidRPr="00C65F9F" w:rsidRDefault="00672F9E" w:rsidP="00F2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hyperlink r:id="rId4" w:history="1">
        <w:r w:rsidR="00F23D3E" w:rsidRPr="00C65F9F">
          <w:rPr>
            <w:rStyle w:val="a7"/>
            <w:rFonts w:ascii="Times New Roman" w:hAnsi="Times New Roman"/>
            <w:b/>
            <w:bCs/>
            <w:color w:val="C00000"/>
            <w:sz w:val="32"/>
            <w:szCs w:val="32"/>
            <w:u w:val="none"/>
          </w:rPr>
          <w:t>М</w:t>
        </w:r>
        <w:r w:rsidR="00C65F9F" w:rsidRPr="00C65F9F">
          <w:rPr>
            <w:rStyle w:val="a7"/>
            <w:rFonts w:ascii="Times New Roman" w:hAnsi="Times New Roman"/>
            <w:b/>
            <w:bCs/>
            <w:color w:val="C00000"/>
            <w:sz w:val="32"/>
            <w:szCs w:val="32"/>
            <w:u w:val="none"/>
          </w:rPr>
          <w:t>К</w:t>
        </w:r>
        <w:r w:rsidR="00F23D3E" w:rsidRPr="00C65F9F">
          <w:rPr>
            <w:rStyle w:val="a7"/>
            <w:rFonts w:ascii="Times New Roman" w:hAnsi="Times New Roman"/>
            <w:b/>
            <w:bCs/>
            <w:color w:val="C00000"/>
            <w:sz w:val="32"/>
            <w:szCs w:val="32"/>
            <w:u w:val="none"/>
          </w:rPr>
          <w:t xml:space="preserve">ДОУ </w:t>
        </w:r>
        <w:proofErr w:type="spellStart"/>
        <w:r w:rsidR="00F23D3E" w:rsidRPr="00C65F9F">
          <w:rPr>
            <w:rStyle w:val="a7"/>
            <w:rFonts w:ascii="Times New Roman" w:hAnsi="Times New Roman"/>
            <w:b/>
            <w:bCs/>
            <w:color w:val="C00000"/>
            <w:sz w:val="32"/>
            <w:szCs w:val="32"/>
            <w:u w:val="none"/>
          </w:rPr>
          <w:t>д</w:t>
        </w:r>
        <w:proofErr w:type="spellEnd"/>
        <w:r w:rsidR="00F23D3E" w:rsidRPr="00C65F9F">
          <w:rPr>
            <w:rStyle w:val="a7"/>
            <w:rFonts w:ascii="Times New Roman" w:hAnsi="Times New Roman"/>
            <w:b/>
            <w:bCs/>
            <w:color w:val="C00000"/>
            <w:sz w:val="32"/>
            <w:szCs w:val="32"/>
            <w:u w:val="none"/>
          </w:rPr>
          <w:t>/с №3 а. Башанта</w:t>
        </w:r>
      </w:hyperlink>
    </w:p>
    <w:p w:rsidR="002318A7" w:rsidRPr="002318A7" w:rsidRDefault="002318A7" w:rsidP="00F23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18A7">
        <w:rPr>
          <w:rFonts w:ascii="Times New Roman" w:eastAsia="Times New Roman" w:hAnsi="Times New Roman" w:cs="Times New Roman"/>
          <w:b/>
          <w:bCs/>
          <w:color w:val="800000"/>
          <w:sz w:val="48"/>
          <w:szCs w:val="4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318A7" w:rsidRPr="002318A7" w:rsidTr="002318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«Материально- техническое обеспечение и оснащенность образовательного процесса»</w:t>
            </w:r>
          </w:p>
          <w:p w:rsidR="00766959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роль в эффективности качества </w:t>
            </w:r>
            <w:proofErr w:type="spellStart"/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образовательного процесса детского сада отводится материально- техническому обеспечению </w:t>
            </w:r>
            <w:r w:rsidR="00F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="00F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3D3E" w:rsidRPr="00F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F23D3E" w:rsidRPr="00F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№3 а. Башанта</w:t>
            </w:r>
            <w:r w:rsidR="00F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оснащённости об</w:t>
            </w:r>
            <w:r w:rsidR="00FD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разовательного процесса.</w:t>
            </w:r>
          </w:p>
          <w:p w:rsidR="002318A7" w:rsidRPr="002318A7" w:rsidRDefault="00FD216B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2017 – 2018 </w:t>
            </w:r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иобрели мячи, обручи, скакалки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групповых комнатах пространство организовано таким образом, чтобы было достаточно места для занятий игровой и учебной деятельностью.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помещения ДОУ имеют комнату для раздевания, игровую, спальную и туалетную комнаты. Каждая группа имеет своё название.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даёт возможность обеспечивать в группах порядок и уют.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Приемные имеют информационные стенды для родителей, постоянно действующие выставки детского творчества.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Предметно-развивающая среда в групповых помещениях, обеспечивает реализацию основной образовательной программы 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Обручи и мячи разных размеров, скакалки разных размеров, шведская стенка, баскетбольный щит, канат, тоннель сборный, гимнастические скамейки, спорт инвентарь, массажные дорожки,</w:t>
            </w:r>
            <w:r w:rsidR="00F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гимнастические мячи.</w:t>
            </w:r>
            <w:proofErr w:type="gramEnd"/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возрастных группах имеются физкультурные уголки, которые также оборудованы стандартным и нестандартным физкультурным оборудованием.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Библиотечно-информационное обеспечение образовательного процесса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фонде методической литературы ДОУ есть подписные издания: «Ребенок в детском саду», «Дошкольное воспитание».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 детском саду имеются: 2 компьютера, муз</w:t>
            </w:r>
            <w:r w:rsidR="00A2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ыкальный центр,  2</w:t>
            </w:r>
            <w:r w:rsidR="00E26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телевизора</w:t>
            </w: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главных задач нашего детского сада является сохранение и укрепление здоровья детей. Решению этой задачи подчинена вся деятельность ДОУ и её сотрудников.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и конце учебного года медицинская сестра и педагоги проводят обследование физического развития детей. Постоянно контролируется выполнение режима, карантинных мероприятий, проводится лечебно-профилактическая работа с детьми. Ведется постоянный контроль</w:t>
            </w:r>
            <w:r w:rsidR="00E26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над </w:t>
            </w: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освещением, температурным режимом в ДОУ, за питанием.</w:t>
            </w: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Пищеблок детского сада оборудован всем необходимым технологическим оборудованием, моечными раковинами, стеллажами для посуды, раковиной для мытья рук,  контрольными весами, электроплитами с духовым шкафом, разделочными столами, шкафом для хлеба, шкафом для посуды, холодильником, все оборудование исправно, находится в рабочем состоянии. </w:t>
            </w:r>
          </w:p>
          <w:p w:rsidR="00E2657B" w:rsidRDefault="00E2657B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895"/>
              <w:gridCol w:w="4450"/>
            </w:tblGrid>
            <w:tr w:rsidR="00E2657B" w:rsidTr="00E2657B">
              <w:tc>
                <w:tcPr>
                  <w:tcW w:w="4670" w:type="dxa"/>
                </w:tcPr>
                <w:p w:rsidR="00E2657B" w:rsidRDefault="00E2657B" w:rsidP="00E2657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80267" cy="1676400"/>
                        <wp:effectExtent l="19050" t="0" r="0" b="0"/>
                        <wp:docPr id="1" name="Рисунок 1" descr="C:\Users\Александр\Desktop\Пищеблок 1\Пищеблок 1\2017-07-12-10-47-09-9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лександр\Desktop\Пищеблок 1\Пищеблок 1\2017-07-12-10-47-09-9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0267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0" w:type="dxa"/>
                </w:tcPr>
                <w:p w:rsidR="00E2657B" w:rsidRDefault="00E2657B" w:rsidP="002318A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701290" cy="1676400"/>
                        <wp:effectExtent l="19050" t="0" r="3810" b="0"/>
                        <wp:docPr id="2" name="Рисунок 2" descr="C:\Users\Александр\Desktop\Пищеблок 1\Пищеблок 1\2017-07-12-10-47-36-6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лександр\Desktop\Пищеблок 1\Пищеблок 1\2017-07-12-10-47-36-6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534" cy="1684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57B" w:rsidTr="00E2657B">
              <w:tc>
                <w:tcPr>
                  <w:tcW w:w="4670" w:type="dxa"/>
                </w:tcPr>
                <w:p w:rsidR="00E2657B" w:rsidRDefault="00E2657B" w:rsidP="002318A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85067" cy="2143125"/>
                        <wp:effectExtent l="19050" t="0" r="5783" b="0"/>
                        <wp:docPr id="3" name="Рисунок 3" descr="C:\Users\Александр\Desktop\Пищеблок 1\Пищеблок 1\2017-07-12-10-47-54-3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лександр\Desktop\Пищеблок 1\Пищеблок 1\2017-07-12-10-47-54-3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5067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0" w:type="dxa"/>
                </w:tcPr>
                <w:p w:rsidR="00E2657B" w:rsidRDefault="00E2657B" w:rsidP="002318A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700867" cy="2143125"/>
                        <wp:effectExtent l="19050" t="0" r="4233" b="0"/>
                        <wp:docPr id="4" name="Рисунок 4" descr="C:\Users\Александр\Desktop\Пищеблок 1\Пищеблок 1\2017-07-12-10-48-10-5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Александр\Desktop\Пищеблок 1\Пищеблок 1\2017-07-12-10-48-10-5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2581" cy="2144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имеется помещение для хранения продуктов питания.</w:t>
            </w:r>
          </w:p>
          <w:p w:rsidR="00E2657B" w:rsidRDefault="00E2657B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7B" w:rsidRPr="002318A7" w:rsidRDefault="00E2657B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D3E" w:rsidRDefault="00FD216B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</w:p>
          <w:p w:rsidR="00F23D3E" w:rsidRDefault="00F23D3E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16B" w:rsidRDefault="00FD216B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 июля  2017</w:t>
            </w:r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 прачечной прошёл отличный ремонт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заменили двери, заменили  полностью кафель, заменена полностью проводка). Прачечная оборудована  стиральными машинами, электрическими утюгами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7985" w:rsidRDefault="00C17985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4267200"/>
                  <wp:effectExtent l="19050" t="0" r="9525" b="0"/>
                  <wp:docPr id="6" name="Рисунок 6" descr="C:\Users\Александр\Desktop\Пищеблок 1\Пищеблок 1\2017-07-12-10-49-08-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андр\Desktop\Пищеблок 1\Пищеблок 1\2017-07-12-10-49-08-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2400300" cy="4267200"/>
                  <wp:effectExtent l="19050" t="0" r="0" b="0"/>
                  <wp:wrapTight wrapText="bothSides">
                    <wp:wrapPolygon edited="0">
                      <wp:start x="-171" y="0"/>
                      <wp:lineTo x="-171" y="21504"/>
                      <wp:lineTo x="21600" y="21504"/>
                      <wp:lineTo x="21600" y="0"/>
                      <wp:lineTo x="-171" y="0"/>
                    </wp:wrapPolygon>
                  </wp:wrapTight>
                  <wp:docPr id="5" name="Рисунок 5" descr="C:\Users\Александр\Desktop\Пищеблок 1\Пищеблок 1\2017-07-12-10-48-51-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ександр\Desktop\Пищеблок 1\Пищеблок 1\2017-07-12-10-48-51-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7985" w:rsidRDefault="00C17985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67325" cy="2962870"/>
                  <wp:effectExtent l="19050" t="0" r="9525" b="0"/>
                  <wp:docPr id="7" name="Рисунок 7" descr="C:\Users\Александр\Desktop\Пищеблок 1\Пищеблок 1\2017-07-12-10-50-01-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\Desktop\Пищеблок 1\Пищеблок 1\2017-07-12-10-50-01-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296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0" cy="3150394"/>
                  <wp:effectExtent l="19050" t="0" r="0" b="0"/>
                  <wp:docPr id="8" name="Рисунок 8" descr="C:\Users\Александр\Desktop\Пищеблок 1\Пищеблок 1\2017-07-12-10-51-35-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андр\Desktop\Пищеблок 1\Пищеблок 1\2017-07-12-10-51-35-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150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AC2" w:rsidRDefault="001C5AC2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8A7" w:rsidRPr="002318A7" w:rsidRDefault="002318A7" w:rsidP="0023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ДОУ достаточна для организации прогулок и игр детей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оснащение, соответствует нормативам. Для защиты детей от солнца и осадков на территории каждой групповой площадки установлены беседки. Игровые площадки оборудованы игровыми сооружениями в соответствии с возрастом: песочницами</w:t>
            </w:r>
            <w:r w:rsidR="00FD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ДОУ оборудована физкультурная площадка для проведения физкультурной НОД, спортивных праздников и развлечений, а также для самостоятельной двигательной деятельности детей.</w:t>
            </w:r>
          </w:p>
          <w:p w:rsidR="002318A7" w:rsidRPr="002318A7" w:rsidRDefault="00FD216B" w:rsidP="002318A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</w:t>
            </w:r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полностью отремонтирована прачечная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столовая  и варочная</w:t>
            </w:r>
            <w:r w:rsidR="002318A7"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318A7" w:rsidRPr="002318A7" w:rsidRDefault="002318A7" w:rsidP="002318A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 ДОУ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      </w:r>
          </w:p>
        </w:tc>
      </w:tr>
    </w:tbl>
    <w:p w:rsidR="00BF054B" w:rsidRDefault="00BF054B">
      <w:bookmarkStart w:id="0" w:name="_GoBack"/>
      <w:bookmarkEnd w:id="0"/>
    </w:p>
    <w:sectPr w:rsidR="00BF054B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A7"/>
    <w:rsid w:val="001C5AC2"/>
    <w:rsid w:val="001D657A"/>
    <w:rsid w:val="002318A7"/>
    <w:rsid w:val="002450FE"/>
    <w:rsid w:val="003570E0"/>
    <w:rsid w:val="00430838"/>
    <w:rsid w:val="00672F9E"/>
    <w:rsid w:val="00766959"/>
    <w:rsid w:val="007C1C4E"/>
    <w:rsid w:val="008C6294"/>
    <w:rsid w:val="00A2693C"/>
    <w:rsid w:val="00BF054B"/>
    <w:rsid w:val="00C17985"/>
    <w:rsid w:val="00C65F9F"/>
    <w:rsid w:val="00E2657B"/>
    <w:rsid w:val="00F23D3E"/>
    <w:rsid w:val="00FD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7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23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hyperlink" Target="file:///C:\&#1076;&#1077;&#1090;&#1089;&#1082;&#1080;&#1081;%20&#1089;&#1072;&#1076;3\oxranazdorov.doc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2017-08-22T15:35:00Z</dcterms:created>
  <dcterms:modified xsi:type="dcterms:W3CDTF">2018-01-29T07:24:00Z</dcterms:modified>
</cp:coreProperties>
</file>